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Obsession with Words and Truth</w:t>
      </w:r>
    </w:p>
    <w:p>
      <w:pPr>
        <w:pStyle w:val="BodyText"/>
        <w:bidi w:val="0"/>
        <w:jc w:val="start"/>
        <w:rPr/>
      </w:pPr>
      <w:r>
        <w:rPr/>
        <w:t xml:space="preserve">I began by reflecting on a strange discomfort after my last recording—a physical pain in my left eye, which I recognized as psychosomatic. The cause? I couldn’t stop thinking about the words I’d spoken in my previous guide, words meant to help others achieve a certain state of being. These words haunted me because I felt compelled to </w:t>
      </w:r>
      <w:r>
        <w:rPr>
          <w:rStyle w:val="Emphasis"/>
        </w:rPr>
        <w:t>verify their truth</w:t>
      </w:r>
      <w:r>
        <w:rPr/>
        <w:t>. The desire to confirm whether they were "true" triggered this physical and mental tension.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I cannot verify the truth of any words I speak, think, or will speak.</w:t>
      </w:r>
      <w:r>
        <w:rPr/>
        <w:t xml:space="preserve"> Not just the words in my guide, but </w:t>
      </w:r>
      <w:r>
        <w:rPr>
          <w:rStyle w:val="Emphasis"/>
        </w:rPr>
        <w:t>any</w:t>
      </w:r>
      <w:r>
        <w:rPr/>
        <w:t xml:space="preserve"> words. Words describe observations—feelings, thoughts, patterns—but observations themselves cannot be "proven true." At best, I can check if my words </w:t>
      </w:r>
      <w:r>
        <w:rPr>
          <w:rStyle w:val="Emphasis"/>
        </w:rPr>
        <w:t>match</w:t>
      </w:r>
      <w:r>
        <w:rPr/>
        <w:t xml:space="preserve"> my observations, but that’s not the same as verifying truth. It’s just confirming consistency. The moment I accepted this, my relationship with language—and with myself—shifted permanently.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Collapse of Self-Help</w:t>
      </w:r>
    </w:p>
    <w:p>
      <w:pPr>
        <w:pStyle w:val="BodyText"/>
        <w:bidi w:val="0"/>
        <w:jc w:val="start"/>
        <w:rPr/>
      </w:pPr>
      <w:r>
        <w:rPr/>
        <w:t xml:space="preserve">Before this realization, words had power over me. Different words altered my state: some lifted me, others dragged me down. My guides, my "discoveries," were built on this premise—that certain phrases, if believed or repeated, could improve one’s condition. But once I saw that </w:t>
      </w:r>
      <w:r>
        <w:rPr>
          <w:rStyle w:val="Strong"/>
        </w:rPr>
        <w:t>no words could be verified as true</w:t>
      </w:r>
      <w:r>
        <w:rPr/>
        <w:t>, I lost all motivation to engage with them.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Personal impact</w:t>
      </w:r>
      <w:r>
        <w:rPr/>
        <w:t xml:space="preserve">: My own words stopped working for me. If I couldn’t trust their truth, why should I let them influence me? My state worsened because I rejected the very tool (language) I’d used to regulate myself.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Helping others</w:t>
      </w:r>
      <w:r>
        <w:rPr/>
        <w:t xml:space="preserve">: I still </w:t>
      </w:r>
      <w:r>
        <w:rPr>
          <w:rStyle w:val="Emphasis"/>
        </w:rPr>
        <w:t>knew</w:t>
      </w:r>
      <w:r>
        <w:rPr/>
        <w:t xml:space="preserve"> which words might help others—words I’d once used myself. But now, I saw them as meaningless. </w:t>
      </w:r>
      <w:r>
        <w:rPr>
          <w:rStyle w:val="Strong"/>
        </w:rPr>
        <w:t>How could I offer guidance I no longer believed in?</w:t>
      </w:r>
      <w:r>
        <w:rPr/>
        <w:t xml:space="preserve"> My mission had been to share words that ease suffering, but now, those words felt like lies. I had nothing left to say. </w:t>
      </w:r>
    </w:p>
    <w:p>
      <w:pPr>
        <w:pStyle w:val="BodyText"/>
        <w:bidi w:val="0"/>
        <w:jc w:val="start"/>
        <w:rPr/>
      </w:pPr>
      <w:r>
        <w:rPr/>
        <w:t xml:space="preserve">The paradox: I </w:t>
      </w:r>
      <w:r>
        <w:rPr>
          <w:rStyle w:val="Emphasis"/>
        </w:rPr>
        <w:t>knew</w:t>
      </w:r>
      <w:r>
        <w:rPr/>
        <w:t xml:space="preserve"> my old words could help people, yet I </w:t>
      </w:r>
      <w:r>
        <w:rPr>
          <w:rStyle w:val="Strong"/>
        </w:rPr>
        <w:t>couldn’t bring myself to speak them</w:t>
      </w:r>
      <w:r>
        <w:rPr/>
        <w:t xml:space="preserve"> because I no longer trusted their foundation.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Motivation</w:t>
      </w:r>
    </w:p>
    <w:p>
      <w:pPr>
        <w:pStyle w:val="BodyText"/>
        <w:bidi w:val="0"/>
        <w:jc w:val="start"/>
        <w:rPr/>
      </w:pPr>
      <w:r>
        <w:rPr/>
        <w:t>I was trapped: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If I spoke</w:t>
      </w:r>
      <w:r>
        <w:rPr/>
        <w:t xml:space="preserve">, I’d be sharing unverifiable words—hypocrisy.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If I stayed silent</w:t>
      </w:r>
      <w:r>
        <w:rPr/>
        <w:t xml:space="preserve">, no one would benefit from the insights I’d gained through years of struggle. </w:t>
      </w:r>
    </w:p>
    <w:p>
      <w:pPr>
        <w:pStyle w:val="BodyText"/>
        <w:bidi w:val="0"/>
        <w:jc w:val="start"/>
        <w:rPr/>
      </w:pPr>
      <w:r>
        <w:rPr/>
        <w:t xml:space="preserve">My brain seemed wired to </w:t>
      </w:r>
      <w:r>
        <w:rPr>
          <w:rStyle w:val="Emphasis"/>
        </w:rPr>
        <w:t>want</w:t>
      </w:r>
      <w:r>
        <w:rPr/>
        <w:t xml:space="preserve"> to help others, but only if I believed in the tools I offered. Without that belief, motivation vanished. I forced myself to record this update only by promising it would be my </w:t>
      </w:r>
      <w:r>
        <w:rPr>
          <w:rStyle w:val="Emphasis"/>
        </w:rPr>
        <w:t>last</w:t>
      </w:r>
      <w:r>
        <w:rPr/>
        <w:t>—a final attempt to bridge the gap between my silence and the suffering I saw in others.</w:t>
      </w:r>
    </w:p>
    <w:p>
      <w:pPr>
        <w:pStyle w:val="Style18"/>
        <w:bidi w:val="0"/>
        <w:jc w:val="start"/>
        <w:rPr/>
      </w:pPr>
      <w:r>
        <w:rPr>
          <w:rStyle w:val="Emphasis"/>
        </w:rPr>
        <w:t>"It feels like wild injustice to live my life in peace while others suffer, knowing I could help—but I have no words left that I trust."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Two-Level Guide: A Breakthrough</w:t>
      </w:r>
    </w:p>
    <w:p>
      <w:pPr>
        <w:pStyle w:val="BodyText"/>
        <w:bidi w:val="0"/>
        <w:jc w:val="start"/>
        <w:rPr/>
      </w:pPr>
      <w:r>
        <w:rPr/>
        <w:t xml:space="preserve">In the midst of this despair, I recalled that my past guides had always operated on </w:t>
      </w:r>
      <w:r>
        <w:rPr>
          <w:rStyle w:val="Strong"/>
        </w:rPr>
        <w:t>two levels</w:t>
      </w:r>
      <w:r>
        <w:rPr/>
        <w:t>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First level</w:t>
      </w:r>
      <w:r>
        <w:rPr/>
        <w:t xml:space="preserve">: Words describing observations (e.g., "When you think X, you feel Y").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Second level</w:t>
      </w:r>
      <w:r>
        <w:rPr/>
        <w:t xml:space="preserve">: Words </w:t>
      </w:r>
      <w:r>
        <w:rPr>
          <w:rStyle w:val="Emphasis"/>
        </w:rPr>
        <w:t>about</w:t>
      </w:r>
      <w:r>
        <w:rPr/>
        <w:t xml:space="preserve"> those words (e.g., "You should stop thinking X because it harms you"). </w:t>
      </w:r>
    </w:p>
    <w:p>
      <w:pPr>
        <w:pStyle w:val="BodyText"/>
        <w:bidi w:val="0"/>
        <w:jc w:val="start"/>
        <w:rPr/>
      </w:pPr>
      <w:r>
        <w:rPr/>
        <w:t>The solution emerged when I applied this structure to my current crisis: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First phrase</w:t>
      </w:r>
      <w:r>
        <w:rPr/>
        <w:t xml:space="preserve">: </w:t>
      </w:r>
      <w:r>
        <w:rPr>
          <w:rStyle w:val="Emphasis"/>
        </w:rPr>
        <w:t>"I cannot verify the truth of any words."</w:t>
      </w:r>
      <w:r>
        <w:rPr/>
        <w:t xml:space="preserve">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This alone made me feel terrible—it was a dead end, a void.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Second phrase</w:t>
      </w:r>
      <w:r>
        <w:rPr/>
        <w:t xml:space="preserve">: </w:t>
      </w:r>
      <w:r>
        <w:rPr>
          <w:rStyle w:val="Emphasis"/>
        </w:rPr>
        <w:t xml:space="preserve">"I cannot verify the truth of any words </w:t>
      </w:r>
      <w:r>
        <w:rPr>
          <w:rStyle w:val="Strong"/>
        </w:rPr>
        <w:t>about words</w:t>
      </w:r>
      <w:r>
        <w:rPr>
          <w:rStyle w:val="Emphasis"/>
        </w:rPr>
        <w:t>."</w:t>
      </w:r>
      <w:r>
        <w:rPr/>
        <w:t xml:space="preserve"> </w:t>
      </w:r>
    </w:p>
    <w:p>
      <w:pPr>
        <w:pStyle w:val="BodyText"/>
        <w:numPr>
          <w:ilvl w:val="1"/>
          <w:numId w:val="4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Adding this second layer </w:t>
      </w:r>
      <w:r>
        <w:rPr>
          <w:rStyle w:val="Emphasis"/>
        </w:rPr>
        <w:t>neutralized</w:t>
      </w:r>
      <w:r>
        <w:rPr/>
        <w:t xml:space="preserve"> the first. Why? Because it exposed the futility of </w:t>
      </w:r>
      <w:r>
        <w:rPr>
          <w:rStyle w:val="Emphasis"/>
        </w:rPr>
        <w:t>thinking about</w:t>
      </w:r>
      <w:r>
        <w:rPr/>
        <w:t xml:space="preserve"> the first phrase. If I can’t verify words about words, then </w:t>
      </w:r>
      <w:r>
        <w:rPr>
          <w:rStyle w:val="Strong"/>
        </w:rPr>
        <w:t>there’s nothing left to think</w:t>
      </w:r>
      <w:r>
        <w:rPr/>
        <w:t xml:space="preserve">. The cycle collapses.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Result</w:t>
      </w:r>
      <w:r>
        <w:rPr/>
        <w:t xml:space="preserve">: My state improved instantly. The eye pain faded. The obsession with truth dissolved. I was left with </w:t>
      </w:r>
      <w:r>
        <w:rPr>
          <w:rStyle w:val="Strong"/>
        </w:rPr>
        <w:t>pure observation—no words, no judgments, no suffering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New Guide: Silence as Freedom</w:t>
      </w:r>
    </w:p>
    <w:p>
      <w:pPr>
        <w:pStyle w:val="BodyText"/>
        <w:bidi w:val="0"/>
        <w:jc w:val="start"/>
        <w:rPr/>
      </w:pPr>
      <w:r>
        <w:rPr/>
        <w:t>The final insight: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Problem</w:t>
      </w:r>
      <w:r>
        <w:rPr/>
        <w:t xml:space="preserve">: Suffering comes from </w:t>
      </w:r>
      <w:r>
        <w:rPr>
          <w:rStyle w:val="Emphasis"/>
        </w:rPr>
        <w:t>believing</w:t>
      </w:r>
      <w:r>
        <w:rPr/>
        <w:t xml:space="preserve"> words (yours or others’) are true and </w:t>
      </w:r>
      <w:r>
        <w:rPr>
          <w:rStyle w:val="Emphasis"/>
        </w:rPr>
        <w:t>acting as if they must be obeyed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Solution</w:t>
      </w:r>
      <w:r>
        <w:rPr/>
        <w:t xml:space="preserve">: Recognize that </w:t>
      </w:r>
      <w:r>
        <w:rPr>
          <w:rStyle w:val="Strong"/>
        </w:rPr>
        <w:t>no words can be verified as true</w:t>
      </w:r>
      <w:r>
        <w:rPr/>
        <w:t xml:space="preserve">—not even words about words. This realization: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Stops the mental churn</w:t>
      </w:r>
      <w:r>
        <w:rPr/>
        <w:t xml:space="preserve">: No more searching for "true" words to fix your state.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Restores agency</w:t>
      </w:r>
      <w:r>
        <w:rPr/>
        <w:t xml:space="preserve">: You’re free to observe, act, and live without the burden of "truth."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Ends the paradox</w:t>
      </w:r>
      <w:r>
        <w:rPr/>
        <w:t xml:space="preserve">: You can speak to others </w:t>
      </w:r>
      <w:r>
        <w:rPr>
          <w:rStyle w:val="Emphasis"/>
        </w:rPr>
        <w:t>without needing to believe</w:t>
      </w:r>
      <w:r>
        <w:rPr/>
        <w:t xml:space="preserve"> in the words. The words become tools, not dogma. </w:t>
      </w:r>
    </w:p>
    <w:p>
      <w:pPr>
        <w:pStyle w:val="Style18"/>
        <w:bidi w:val="0"/>
        <w:jc w:val="start"/>
        <w:rPr/>
      </w:pPr>
      <w:r>
        <w:rPr>
          <w:rStyle w:val="Emphasis"/>
        </w:rPr>
        <w:t>"Maximum observation. Minimum thinking about truth. Zero suffering from words."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What Remains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For myself</w:t>
      </w:r>
      <w:r>
        <w:rPr/>
        <w:t xml:space="preserve">: I no longer need words to regulate my state. I observe, act, and exist—without the noise of self-help narratives.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For others</w:t>
      </w:r>
      <w:r>
        <w:rPr/>
        <w:t xml:space="preserve">: I can share this framework </w:t>
      </w:r>
      <w:r>
        <w:rPr>
          <w:rStyle w:val="Emphasis"/>
        </w:rPr>
        <w:t>without attachment</w:t>
      </w:r>
      <w:r>
        <w:rPr/>
        <w:t xml:space="preserve">. The words aren’t "true"; they’re a </w:t>
      </w:r>
      <w:r>
        <w:rPr>
          <w:rStyle w:val="Strong"/>
        </w:rPr>
        <w:t>map to silence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irony</w:t>
      </w:r>
      <w:r>
        <w:rPr/>
        <w:t xml:space="preserve">: The guide that finally works is the one that </w:t>
      </w:r>
      <w:r>
        <w:rPr>
          <w:rStyle w:val="Strong"/>
        </w:rPr>
        <w:t>destroys all guides</w:t>
      </w:r>
      <w:r>
        <w:rPr/>
        <w:t xml:space="preserve">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Thoughts</w:t>
      </w:r>
    </w:p>
    <w:p>
      <w:pPr>
        <w:pStyle w:val="BodyText"/>
        <w:bidi w:val="0"/>
        <w:jc w:val="start"/>
        <w:rPr/>
      </w:pPr>
      <w:r>
        <w:rPr/>
        <w:t xml:space="preserve">This isn’t nihilism. It’s </w:t>
      </w:r>
      <w:r>
        <w:rPr>
          <w:rStyle w:val="Strong"/>
        </w:rPr>
        <w:t>liberation from the tyranny of truth</w:t>
      </w:r>
      <w:r>
        <w:rPr/>
        <w:t xml:space="preserve">. The pain in my eye was a symptom of trying to do the impossible: </w:t>
      </w:r>
      <w:r>
        <w:rPr>
          <w:rStyle w:val="Emphasis"/>
        </w:rPr>
        <w:t>prove the unprovable</w:t>
      </w:r>
      <w:r>
        <w:rPr/>
        <w:t xml:space="preserve">. Now, I see that </w:t>
      </w:r>
      <w:r>
        <w:rPr>
          <w:rStyle w:val="Strong"/>
        </w:rPr>
        <w:t>the search itself was the problem</w:t>
      </w:r>
      <w:r>
        <w:rPr/>
        <w:t>.</w:t>
      </w:r>
    </w:p>
    <w:p>
      <w:pPr>
        <w:pStyle w:val="Style18"/>
        <w:bidi w:val="0"/>
        <w:jc w:val="start"/>
        <w:rPr/>
      </w:pPr>
      <w:r>
        <w:rPr>
          <w:rStyle w:val="Emphasis"/>
        </w:rPr>
        <w:t>"I have nothing left to say—and that’s the first thing worth saying."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8">
    <w:name w:val="Блочная цитата"/>
    <w:basedOn w:val="Normal"/>
    <w:qFormat/>
    <w:pPr>
      <w:spacing w:before="0" w:after="283"/>
      <w:ind w:hanging="0" w:start="567" w:end="567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845</Words>
  <Characters>4020</Characters>
  <CharactersWithSpaces>4811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2026-03-22T20:01:17Z</dcterms:created>
  <dc:creator/>
  <dc:description/>
  <dc:language>ru-RU</dc:language>
  <cp:lastModifiedBy/>
  <dcterms:modified xsi:type="dcterms:W3CDTF">2026-03-22T20:01:18Z</dcterms:modified>
  <cp:revision>2</cp:revision>
  <dc:subject/>
  <dc:title>Calibri</dc:title>
</cp:coreProperties>
</file>